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CE1899D" w:rsidR="00474F67" w:rsidRPr="007F05E6" w:rsidRDefault="00A659B4" w:rsidP="00474F67">
      <w:pPr>
        <w:pStyle w:val="Unittitle"/>
      </w:pPr>
      <w:r>
        <w:t>8. Relationship management</w:t>
      </w:r>
    </w:p>
    <w:p w14:paraId="5C4F3365" w14:textId="38944385" w:rsidR="00474F67" w:rsidRPr="00692A45" w:rsidRDefault="00474F67" w:rsidP="00474F67">
      <w:pPr>
        <w:pStyle w:val="Heading1"/>
      </w:pPr>
      <w:r w:rsidRPr="00692A45">
        <w:t xml:space="preserve">Worksheet </w:t>
      </w:r>
      <w:r w:rsidR="00252201">
        <w:t>3</w:t>
      </w:r>
      <w:r w:rsidR="00BC642A">
        <w:t>a</w:t>
      </w:r>
      <w:r w:rsidRPr="00692A45">
        <w:t xml:space="preserve">: </w:t>
      </w:r>
      <w:r w:rsidR="006B349B">
        <w:t>Legislation, policies and procedures</w:t>
      </w:r>
      <w:r w:rsidRPr="00692A45">
        <w:t xml:space="preserve"> (</w:t>
      </w:r>
      <w:r w:rsidR="00A63E4C">
        <w:t>learner</w:t>
      </w:r>
      <w:r w:rsidRPr="00692A45">
        <w:t>)</w:t>
      </w:r>
    </w:p>
    <w:p w14:paraId="2C83595D" w14:textId="67058485" w:rsidR="00913D6F" w:rsidRDefault="004F64CF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Sort the following items into one of three categories, deciding which is a piece of </w:t>
      </w:r>
      <w:r w:rsidRPr="006B349B">
        <w:rPr>
          <w:rFonts w:cs="Arial"/>
          <w:b/>
          <w:bCs w:val="0"/>
          <w:szCs w:val="22"/>
        </w:rPr>
        <w:t>legislation</w:t>
      </w:r>
      <w:r>
        <w:rPr>
          <w:rFonts w:cs="Arial"/>
          <w:szCs w:val="22"/>
        </w:rPr>
        <w:t xml:space="preserve">, which is a company </w:t>
      </w:r>
      <w:r w:rsidRPr="006B349B">
        <w:rPr>
          <w:rFonts w:cs="Arial"/>
          <w:b/>
          <w:bCs w:val="0"/>
          <w:szCs w:val="22"/>
        </w:rPr>
        <w:t>policy</w:t>
      </w:r>
      <w:r>
        <w:rPr>
          <w:rFonts w:cs="Arial"/>
          <w:szCs w:val="22"/>
        </w:rPr>
        <w:t xml:space="preserve"> and which is a business </w:t>
      </w:r>
      <w:r w:rsidRPr="006B349B">
        <w:rPr>
          <w:rFonts w:cs="Arial"/>
          <w:b/>
          <w:bCs w:val="0"/>
          <w:szCs w:val="22"/>
        </w:rPr>
        <w:t>procedure</w:t>
      </w:r>
      <w:r>
        <w:rPr>
          <w:rFonts w:cs="Arial"/>
          <w:szCs w:val="22"/>
        </w:rPr>
        <w:t>.</w:t>
      </w:r>
    </w:p>
    <w:p w14:paraId="1A5EB127" w14:textId="77777777" w:rsidR="004F64CF" w:rsidRPr="00C12459" w:rsidRDefault="004F64CF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szCs w:val="22"/>
        </w:rPr>
      </w:pPr>
    </w:p>
    <w:p w14:paraId="3A79BB50" w14:textId="2F9D4286" w:rsidR="00913D6F" w:rsidRPr="00B0489A" w:rsidRDefault="00913D6F" w:rsidP="00913D6F">
      <w:pPr>
        <w:pStyle w:val="Normalbulletlist"/>
        <w:numPr>
          <w:ilvl w:val="0"/>
          <w:numId w:val="0"/>
        </w:numPr>
        <w:spacing w:before="0" w:after="0"/>
        <w:ind w:left="720"/>
        <w:rPr>
          <w:rFonts w:cs="Arial"/>
          <w:sz w:val="24"/>
        </w:rPr>
      </w:pPr>
    </w:p>
    <w:p w14:paraId="3E58FFE7" w14:textId="77777777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>Maintaining effective work communication</w:t>
      </w:r>
    </w:p>
    <w:p w14:paraId="14E02D2A" w14:textId="64D5E507" w:rsidR="00C12459" w:rsidRPr="006B349B" w:rsidRDefault="00C12459" w:rsidP="00C12459">
      <w:pPr>
        <w:pStyle w:val="ListParagraph"/>
        <w:numPr>
          <w:ilvl w:val="0"/>
          <w:numId w:val="7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 xml:space="preserve">Workplace health </w:t>
      </w:r>
      <w:r w:rsidR="008F561B">
        <w:rPr>
          <w:color w:val="000000" w:themeColor="text1"/>
          <w:szCs w:val="22"/>
        </w:rPr>
        <w:t>and</w:t>
      </w:r>
      <w:r w:rsidRPr="006B349B">
        <w:rPr>
          <w:color w:val="000000" w:themeColor="text1"/>
          <w:szCs w:val="22"/>
        </w:rPr>
        <w:t xml:space="preserve"> safety</w:t>
      </w:r>
    </w:p>
    <w:p w14:paraId="77316FB5" w14:textId="77777777" w:rsidR="00C12459" w:rsidRPr="006B349B" w:rsidRDefault="00C12459" w:rsidP="00C12459">
      <w:pPr>
        <w:pStyle w:val="ListParagraph"/>
        <w:numPr>
          <w:ilvl w:val="0"/>
          <w:numId w:val="7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Employee code of conduct</w:t>
      </w:r>
    </w:p>
    <w:p w14:paraId="111B7535" w14:textId="39B94C53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 xml:space="preserve">Customer </w:t>
      </w:r>
      <w:r w:rsidR="006B349B" w:rsidRPr="006B349B">
        <w:rPr>
          <w:rFonts w:cs="Arial"/>
          <w:color w:val="000000" w:themeColor="text1"/>
          <w:szCs w:val="22"/>
        </w:rPr>
        <w:t>q</w:t>
      </w:r>
      <w:r w:rsidRPr="006B349B">
        <w:rPr>
          <w:rFonts w:cs="Arial"/>
          <w:color w:val="000000" w:themeColor="text1"/>
          <w:szCs w:val="22"/>
        </w:rPr>
        <w:t>ueries</w:t>
      </w:r>
    </w:p>
    <w:p w14:paraId="431DAF46" w14:textId="484478EB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 xml:space="preserve">Consumer Protection </w:t>
      </w:r>
      <w:r w:rsidR="006B349B" w:rsidRPr="006B349B">
        <w:rPr>
          <w:rFonts w:cs="Arial"/>
          <w:color w:val="000000" w:themeColor="text1"/>
          <w:szCs w:val="22"/>
        </w:rPr>
        <w:t>Act</w:t>
      </w:r>
    </w:p>
    <w:p w14:paraId="51DE95F7" w14:textId="77777777" w:rsidR="00C12459" w:rsidRPr="006B349B" w:rsidRDefault="00C12459" w:rsidP="00C12459">
      <w:pPr>
        <w:pStyle w:val="ListParagraph"/>
        <w:numPr>
          <w:ilvl w:val="0"/>
          <w:numId w:val="7"/>
        </w:numPr>
        <w:rPr>
          <w:rFonts w:eastAsia="Times New Roman" w:cs="Arial"/>
          <w:color w:val="000000" w:themeColor="text1"/>
          <w:szCs w:val="22"/>
          <w:lang w:eastAsia="en-GB"/>
        </w:rPr>
      </w:pPr>
      <w:r w:rsidRPr="006B349B">
        <w:rPr>
          <w:rFonts w:eastAsia="Times New Roman" w:cs="Arial"/>
          <w:color w:val="000000" w:themeColor="text1"/>
          <w:szCs w:val="22"/>
          <w:lang w:eastAsia="en-GB"/>
        </w:rPr>
        <w:t xml:space="preserve">Financial audit </w:t>
      </w:r>
    </w:p>
    <w:p w14:paraId="17DD60A7" w14:textId="2A7F4EB6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Equal opportunit</w:t>
      </w:r>
      <w:r w:rsidR="008F561B">
        <w:rPr>
          <w:color w:val="000000" w:themeColor="text1"/>
          <w:szCs w:val="22"/>
        </w:rPr>
        <w:t>ies</w:t>
      </w:r>
    </w:p>
    <w:p w14:paraId="16DF3E04" w14:textId="77777777" w:rsidR="00C12459" w:rsidRPr="006B349B" w:rsidRDefault="00C12459" w:rsidP="00C12459">
      <w:pPr>
        <w:pStyle w:val="ListParagraph"/>
        <w:numPr>
          <w:ilvl w:val="0"/>
          <w:numId w:val="6"/>
        </w:numPr>
        <w:rPr>
          <w:rFonts w:eastAsia="Times New Roman" w:cs="Arial"/>
          <w:color w:val="000000" w:themeColor="text1"/>
          <w:szCs w:val="22"/>
          <w:lang w:eastAsia="en-GB"/>
        </w:rPr>
      </w:pPr>
      <w:r w:rsidRPr="006B349B">
        <w:rPr>
          <w:rFonts w:eastAsia="Times New Roman" w:cs="Arial"/>
          <w:color w:val="000000" w:themeColor="text1"/>
          <w:szCs w:val="22"/>
          <w:lang w:eastAsia="en-GB"/>
        </w:rPr>
        <w:t xml:space="preserve">Employee expense reimbursement </w:t>
      </w:r>
    </w:p>
    <w:p w14:paraId="0B9FF2D1" w14:textId="3926C6BB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Attendance, vacation and time</w:t>
      </w:r>
      <w:r w:rsidR="006B349B" w:rsidRPr="006B349B">
        <w:rPr>
          <w:color w:val="000000" w:themeColor="text1"/>
          <w:szCs w:val="22"/>
        </w:rPr>
        <w:t xml:space="preserve"> </w:t>
      </w:r>
      <w:r w:rsidRPr="006B349B">
        <w:rPr>
          <w:color w:val="000000" w:themeColor="text1"/>
          <w:szCs w:val="22"/>
        </w:rPr>
        <w:t>off</w:t>
      </w:r>
    </w:p>
    <w:p w14:paraId="1232E597" w14:textId="77777777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color w:val="000000" w:themeColor="text1"/>
          <w:szCs w:val="22"/>
        </w:rPr>
      </w:pPr>
      <w:r w:rsidRPr="006B349B">
        <w:rPr>
          <w:color w:val="000000" w:themeColor="text1"/>
          <w:szCs w:val="22"/>
        </w:rPr>
        <w:t>Employee disciplinary action</w:t>
      </w:r>
    </w:p>
    <w:p w14:paraId="459E8508" w14:textId="77777777" w:rsidR="00C12459" w:rsidRPr="006B349B" w:rsidRDefault="00C12459" w:rsidP="00C12459">
      <w:pPr>
        <w:pStyle w:val="ListParagraph"/>
        <w:numPr>
          <w:ilvl w:val="0"/>
          <w:numId w:val="6"/>
        </w:numPr>
        <w:spacing w:before="0" w:after="0"/>
        <w:rPr>
          <w:rFonts w:eastAsia="Times New Roman"/>
          <w:color w:val="000000" w:themeColor="text1"/>
          <w:szCs w:val="22"/>
          <w:lang w:eastAsia="en-GB"/>
        </w:rPr>
      </w:pPr>
      <w:r w:rsidRPr="006B349B">
        <w:rPr>
          <w:rFonts w:eastAsia="Times New Roman"/>
          <w:color w:val="000000" w:themeColor="text1"/>
          <w:szCs w:val="22"/>
          <w:lang w:eastAsia="en-GB"/>
        </w:rPr>
        <w:t>Remote work</w:t>
      </w:r>
    </w:p>
    <w:p w14:paraId="019DA835" w14:textId="77777777" w:rsidR="00C12459" w:rsidRPr="006B349B" w:rsidRDefault="00C12459" w:rsidP="00C12459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>Customer complaints or grievances</w:t>
      </w:r>
    </w:p>
    <w:p w14:paraId="50270F38" w14:textId="01698181" w:rsidR="00C12459" w:rsidRPr="006B349B" w:rsidRDefault="00C12459" w:rsidP="00C12459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6B349B">
        <w:rPr>
          <w:rFonts w:cs="Arial"/>
          <w:color w:val="000000" w:themeColor="text1"/>
          <w:szCs w:val="22"/>
        </w:rPr>
        <w:t>Consumer Rights</w:t>
      </w:r>
      <w:r w:rsidR="006B349B" w:rsidRPr="006B349B">
        <w:rPr>
          <w:rFonts w:cs="Arial"/>
          <w:color w:val="000000" w:themeColor="text1"/>
          <w:szCs w:val="22"/>
        </w:rPr>
        <w:t xml:space="preserve"> Act</w:t>
      </w:r>
    </w:p>
    <w:p w14:paraId="0564CADA" w14:textId="12BFB010" w:rsidR="00C12459" w:rsidRPr="00C12459" w:rsidRDefault="00C12459" w:rsidP="00C12459">
      <w:pPr>
        <w:pStyle w:val="ListParagraph"/>
        <w:numPr>
          <w:ilvl w:val="0"/>
          <w:numId w:val="6"/>
        </w:numPr>
        <w:rPr>
          <w:rFonts w:cs="Arial"/>
          <w:szCs w:val="22"/>
        </w:rPr>
      </w:pPr>
      <w:r w:rsidRPr="006B349B">
        <w:rPr>
          <w:rFonts w:cs="Arial"/>
          <w:color w:val="000000" w:themeColor="text1"/>
          <w:szCs w:val="22"/>
        </w:rPr>
        <w:t xml:space="preserve">Purchases </w:t>
      </w:r>
      <w:r w:rsidR="008F561B">
        <w:rPr>
          <w:rFonts w:cs="Arial"/>
          <w:color w:val="000000" w:themeColor="text1"/>
          <w:szCs w:val="22"/>
        </w:rPr>
        <w:t>and</w:t>
      </w:r>
      <w:r w:rsidRPr="006B349B">
        <w:rPr>
          <w:rFonts w:cs="Arial"/>
          <w:color w:val="000000" w:themeColor="text1"/>
          <w:szCs w:val="22"/>
        </w:rPr>
        <w:t xml:space="preserve"> returns</w:t>
      </w:r>
    </w:p>
    <w:p w14:paraId="0A71095A" w14:textId="0CD83358" w:rsidR="00E85EA8" w:rsidRDefault="00E85EA8" w:rsidP="006C5D2E">
      <w:pPr>
        <w:rPr>
          <w:rFonts w:cs="Arial"/>
          <w:color w:val="FF0000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464937" w14:paraId="6C86D15B" w14:textId="77777777" w:rsidTr="00464937">
        <w:tc>
          <w:tcPr>
            <w:tcW w:w="3169" w:type="dxa"/>
          </w:tcPr>
          <w:p w14:paraId="2EF9ACFA" w14:textId="77777777" w:rsidR="00464937" w:rsidRPr="00C12459" w:rsidRDefault="00464937" w:rsidP="00464937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C12459">
              <w:rPr>
                <w:rFonts w:cs="Arial"/>
                <w:szCs w:val="22"/>
              </w:rPr>
              <w:t>Legislation</w:t>
            </w:r>
          </w:p>
          <w:p w14:paraId="023C275A" w14:textId="77777777" w:rsidR="00464937" w:rsidRDefault="00464937" w:rsidP="00464937">
            <w:pPr>
              <w:pStyle w:val="Normalbulletlist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3DB04CFB" w14:textId="77777777" w:rsidR="00464937" w:rsidRPr="00C12459" w:rsidRDefault="00464937" w:rsidP="00464937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C12459">
              <w:rPr>
                <w:rFonts w:cs="Arial"/>
                <w:szCs w:val="22"/>
              </w:rPr>
              <w:t>Policy</w:t>
            </w:r>
          </w:p>
          <w:p w14:paraId="58BE5879" w14:textId="77777777" w:rsidR="00464937" w:rsidRDefault="00464937" w:rsidP="00464937">
            <w:pPr>
              <w:pStyle w:val="Normalbulletlist"/>
              <w:numPr>
                <w:ilvl w:val="0"/>
                <w:numId w:val="0"/>
              </w:numPr>
              <w:spacing w:before="0" w:after="0"/>
              <w:ind w:left="720"/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6563861A" w14:textId="77777777" w:rsidR="00464937" w:rsidRPr="00C12459" w:rsidRDefault="00464937" w:rsidP="00464937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C12459">
              <w:rPr>
                <w:rFonts w:cs="Arial"/>
                <w:szCs w:val="22"/>
              </w:rPr>
              <w:t>Procedure</w:t>
            </w:r>
          </w:p>
          <w:p w14:paraId="1954FD51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00975A29" w14:textId="77777777" w:rsidTr="00464937">
        <w:tc>
          <w:tcPr>
            <w:tcW w:w="3169" w:type="dxa"/>
          </w:tcPr>
          <w:p w14:paraId="0B1A9476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5BE24D9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3A98523A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3A5D0FF7" w14:textId="77777777" w:rsidTr="00464937">
        <w:tc>
          <w:tcPr>
            <w:tcW w:w="3169" w:type="dxa"/>
          </w:tcPr>
          <w:p w14:paraId="496A7743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46E312A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6260E5CF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2761957F" w14:textId="77777777" w:rsidTr="00464937">
        <w:tc>
          <w:tcPr>
            <w:tcW w:w="3169" w:type="dxa"/>
          </w:tcPr>
          <w:p w14:paraId="1F3A4170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8ED1CD6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5B780B97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593764EA" w14:textId="77777777" w:rsidTr="00464937">
        <w:tc>
          <w:tcPr>
            <w:tcW w:w="3169" w:type="dxa"/>
          </w:tcPr>
          <w:p w14:paraId="65B0E35B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4E0EF911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2F75E74E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1C89845E" w14:textId="77777777" w:rsidTr="00464937">
        <w:tc>
          <w:tcPr>
            <w:tcW w:w="3169" w:type="dxa"/>
          </w:tcPr>
          <w:p w14:paraId="3D274D15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27C503EF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4C34B17A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5DAFA398" w14:textId="77777777" w:rsidTr="00464937">
        <w:tc>
          <w:tcPr>
            <w:tcW w:w="3169" w:type="dxa"/>
          </w:tcPr>
          <w:p w14:paraId="62A7C4F7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593C281F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73DC18C8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  <w:tr w:rsidR="00464937" w14:paraId="67CFEE66" w14:textId="77777777" w:rsidTr="00464937">
        <w:tc>
          <w:tcPr>
            <w:tcW w:w="3169" w:type="dxa"/>
          </w:tcPr>
          <w:p w14:paraId="3623F0A3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69" w:type="dxa"/>
          </w:tcPr>
          <w:p w14:paraId="1BD35EB4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3170" w:type="dxa"/>
          </w:tcPr>
          <w:p w14:paraId="16E4EFCB" w14:textId="77777777" w:rsidR="00464937" w:rsidRDefault="00464937" w:rsidP="006C5D2E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57683ECC" w14:textId="77777777" w:rsidR="00464937" w:rsidRPr="006C5D2E" w:rsidRDefault="00464937" w:rsidP="006C5D2E">
      <w:pPr>
        <w:rPr>
          <w:rFonts w:cs="Arial"/>
          <w:color w:val="FF0000"/>
          <w:sz w:val="24"/>
        </w:rPr>
      </w:pPr>
    </w:p>
    <w:sectPr w:rsidR="00464937" w:rsidRPr="006C5D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B376F" w14:textId="77777777" w:rsidR="00445AA1" w:rsidRDefault="00445AA1">
      <w:pPr>
        <w:spacing w:before="0" w:after="0"/>
      </w:pPr>
      <w:r>
        <w:separator/>
      </w:r>
    </w:p>
  </w:endnote>
  <w:endnote w:type="continuationSeparator" w:id="0">
    <w:p w14:paraId="63227B29" w14:textId="77777777" w:rsidR="00445AA1" w:rsidRDefault="00445A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A0FD" w14:textId="77777777" w:rsidR="008C6AAA" w:rsidRDefault="008C6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B9BE" w14:textId="77777777" w:rsidR="008C6AAA" w:rsidRDefault="008C6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B115B" w14:textId="77777777" w:rsidR="00445AA1" w:rsidRDefault="00445AA1">
      <w:pPr>
        <w:spacing w:before="0" w:after="0"/>
      </w:pPr>
      <w:r>
        <w:separator/>
      </w:r>
    </w:p>
  </w:footnote>
  <w:footnote w:type="continuationSeparator" w:id="0">
    <w:p w14:paraId="22F647A2" w14:textId="77777777" w:rsidR="00445AA1" w:rsidRDefault="00445A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2523" w14:textId="77777777" w:rsidR="008C6AAA" w:rsidRDefault="008C6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A9B3" w14:textId="77777777" w:rsidR="008C6AAA" w:rsidRPr="00B634AC" w:rsidRDefault="008C6AAA" w:rsidP="008C6A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E55772B" wp14:editId="4FC95BE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4AF118E9" w:rsidR="00110217" w:rsidRPr="00F03E33" w:rsidRDefault="008C6AAA" w:rsidP="008C6A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AD777FE" wp14:editId="37234B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E9B95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632BF" w14:textId="77777777" w:rsidR="008C6AAA" w:rsidRDefault="008C6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809EC"/>
    <w:multiLevelType w:val="hybridMultilevel"/>
    <w:tmpl w:val="BDDE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40427"/>
    <w:multiLevelType w:val="hybridMultilevel"/>
    <w:tmpl w:val="41C214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878C0"/>
    <w:multiLevelType w:val="hybridMultilevel"/>
    <w:tmpl w:val="7CCC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51480"/>
    <w:multiLevelType w:val="hybridMultilevel"/>
    <w:tmpl w:val="47B8C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2"/>
  </w:num>
  <w:num w:numId="2" w16cid:durableId="640892456">
    <w:abstractNumId w:val="4"/>
  </w:num>
  <w:num w:numId="3" w16cid:durableId="1586650082">
    <w:abstractNumId w:val="6"/>
  </w:num>
  <w:num w:numId="4" w16cid:durableId="1197036466">
    <w:abstractNumId w:val="1"/>
  </w:num>
  <w:num w:numId="5" w16cid:durableId="661198089">
    <w:abstractNumId w:val="3"/>
  </w:num>
  <w:num w:numId="6" w16cid:durableId="1121341667">
    <w:abstractNumId w:val="5"/>
  </w:num>
  <w:num w:numId="7" w16cid:durableId="44743734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3F78"/>
    <w:rsid w:val="00214A3D"/>
    <w:rsid w:val="00252201"/>
    <w:rsid w:val="002B4246"/>
    <w:rsid w:val="002D07A8"/>
    <w:rsid w:val="002F5F64"/>
    <w:rsid w:val="00327584"/>
    <w:rsid w:val="003405EA"/>
    <w:rsid w:val="003A203B"/>
    <w:rsid w:val="003B2461"/>
    <w:rsid w:val="003B4FF0"/>
    <w:rsid w:val="003F7F14"/>
    <w:rsid w:val="00404B31"/>
    <w:rsid w:val="00445AA1"/>
    <w:rsid w:val="00464937"/>
    <w:rsid w:val="00474F67"/>
    <w:rsid w:val="0048500D"/>
    <w:rsid w:val="00497A33"/>
    <w:rsid w:val="004C79D6"/>
    <w:rsid w:val="004F64CF"/>
    <w:rsid w:val="00510B90"/>
    <w:rsid w:val="00524E1B"/>
    <w:rsid w:val="00542A49"/>
    <w:rsid w:val="006124C0"/>
    <w:rsid w:val="006135C0"/>
    <w:rsid w:val="006642FD"/>
    <w:rsid w:val="006807B0"/>
    <w:rsid w:val="00691B95"/>
    <w:rsid w:val="006B349B"/>
    <w:rsid w:val="006B798A"/>
    <w:rsid w:val="006C5D2E"/>
    <w:rsid w:val="006D3AA3"/>
    <w:rsid w:val="006D4994"/>
    <w:rsid w:val="006E1028"/>
    <w:rsid w:val="006E19C2"/>
    <w:rsid w:val="006F7BAF"/>
    <w:rsid w:val="007056B4"/>
    <w:rsid w:val="00797FA7"/>
    <w:rsid w:val="007C7A80"/>
    <w:rsid w:val="007D4AFA"/>
    <w:rsid w:val="008C1F1C"/>
    <w:rsid w:val="008C6AAA"/>
    <w:rsid w:val="008D47A6"/>
    <w:rsid w:val="008F561B"/>
    <w:rsid w:val="00913D6F"/>
    <w:rsid w:val="009372F9"/>
    <w:rsid w:val="009975A0"/>
    <w:rsid w:val="009B3FB1"/>
    <w:rsid w:val="009C5C6E"/>
    <w:rsid w:val="009D11E4"/>
    <w:rsid w:val="009D79F9"/>
    <w:rsid w:val="00A2454C"/>
    <w:rsid w:val="00A63E4C"/>
    <w:rsid w:val="00A659B4"/>
    <w:rsid w:val="00A82DCC"/>
    <w:rsid w:val="00A91F66"/>
    <w:rsid w:val="00AB1D65"/>
    <w:rsid w:val="00AE245C"/>
    <w:rsid w:val="00B0489A"/>
    <w:rsid w:val="00B054EC"/>
    <w:rsid w:val="00B634AC"/>
    <w:rsid w:val="00BB0CC7"/>
    <w:rsid w:val="00BC642A"/>
    <w:rsid w:val="00BE2C21"/>
    <w:rsid w:val="00BF652E"/>
    <w:rsid w:val="00C01D20"/>
    <w:rsid w:val="00C06474"/>
    <w:rsid w:val="00C12459"/>
    <w:rsid w:val="00C202BF"/>
    <w:rsid w:val="00C858D7"/>
    <w:rsid w:val="00C92F19"/>
    <w:rsid w:val="00CC3B85"/>
    <w:rsid w:val="00CC7037"/>
    <w:rsid w:val="00CE24A4"/>
    <w:rsid w:val="00D014F6"/>
    <w:rsid w:val="00D073BC"/>
    <w:rsid w:val="00D30493"/>
    <w:rsid w:val="00D51C40"/>
    <w:rsid w:val="00D56B82"/>
    <w:rsid w:val="00DA2485"/>
    <w:rsid w:val="00DB08B2"/>
    <w:rsid w:val="00DE29A8"/>
    <w:rsid w:val="00E85EA8"/>
    <w:rsid w:val="00F03E33"/>
    <w:rsid w:val="00F067B1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327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056B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1F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91F66"/>
  </w:style>
  <w:style w:type="character" w:styleId="CommentReference">
    <w:name w:val="annotation reference"/>
    <w:basedOn w:val="DefaultParagraphFont"/>
    <w:semiHidden/>
    <w:unhideWhenUsed/>
    <w:rsid w:val="00542A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A4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2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2A4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0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E12474E-730A-4B8F-9986-6721050AAF6E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14</cp:revision>
  <cp:lastPrinted>2013-05-15T12:05:00Z</cp:lastPrinted>
  <dcterms:created xsi:type="dcterms:W3CDTF">2023-04-15T07:27:00Z</dcterms:created>
  <dcterms:modified xsi:type="dcterms:W3CDTF">2023-06-23T11:11:00Z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